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D4" w:rsidRDefault="0066700B">
      <w:pPr>
        <w:spacing w:line="0" w:lineRule="atLeast"/>
        <w:rPr>
          <w:rFonts w:ascii="Times New Roman" w:eastAsia="Times New Roman" w:hAnsi="Times New Roman"/>
          <w:sz w:val="30"/>
        </w:rPr>
      </w:pPr>
      <w:bookmarkStart w:id="0" w:name="page1"/>
      <w:bookmarkEnd w:id="0"/>
      <w:r>
        <w:rPr>
          <w:rFonts w:ascii="仿宋_GB2312" w:eastAsia="仿宋_GB2312" w:hAnsi="仿宋_GB2312"/>
          <w:sz w:val="32"/>
        </w:rPr>
        <w:t>附件</w:t>
      </w:r>
      <w:r>
        <w:rPr>
          <w:rFonts w:ascii="仿宋_GB2312" w:eastAsia="仿宋_GB2312" w:hAnsi="仿宋_GB2312"/>
          <w:sz w:val="32"/>
        </w:rPr>
        <w:t xml:space="preserve"> </w:t>
      </w:r>
      <w:r>
        <w:rPr>
          <w:rFonts w:ascii="Times New Roman" w:eastAsia="Times New Roman" w:hAnsi="Times New Roman"/>
          <w:sz w:val="30"/>
        </w:rPr>
        <w:t>4</w:t>
      </w:r>
    </w:p>
    <w:p w:rsidR="004500D4" w:rsidRDefault="004500D4">
      <w:pPr>
        <w:spacing w:line="74" w:lineRule="exact"/>
        <w:rPr>
          <w:rFonts w:ascii="Times New Roman" w:eastAsia="Times New Roman" w:hAnsi="Times New Roman"/>
          <w:sz w:val="24"/>
        </w:rPr>
      </w:pPr>
    </w:p>
    <w:p w:rsidR="004500D4" w:rsidRDefault="0066700B">
      <w:pPr>
        <w:spacing w:line="0" w:lineRule="atLeast"/>
        <w:ind w:left="2200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/>
          <w:sz w:val="36"/>
        </w:rPr>
        <w:t>在校生与用人单位联系信息表</w:t>
      </w:r>
    </w:p>
    <w:p w:rsidR="004500D4" w:rsidRDefault="004500D4">
      <w:pPr>
        <w:spacing w:line="321" w:lineRule="exact"/>
        <w:rPr>
          <w:rFonts w:ascii="Times New Roman" w:eastAsia="Times New Roman" w:hAnsi="Times New Roman"/>
          <w:sz w:val="24"/>
        </w:rPr>
      </w:pPr>
    </w:p>
    <w:p w:rsidR="004500D4" w:rsidRDefault="0066700B">
      <w:pPr>
        <w:spacing w:line="0" w:lineRule="atLeas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一、在校生联系信息表</w:t>
      </w:r>
    </w:p>
    <w:p w:rsidR="004500D4" w:rsidRDefault="004500D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500D4" w:rsidRDefault="0066700B">
      <w:pPr>
        <w:spacing w:line="360" w:lineRule="auto"/>
        <w:ind w:firstLine="5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/>
          <w:sz w:val="28"/>
        </w:rPr>
        <w:t>为了解导师对学生的指导情况，本次评估将对部分在校学生进行网络问卷调查。请提供本单位本学科</w:t>
      </w:r>
      <w:r>
        <w:rPr>
          <w:rFonts w:ascii="仿宋_GB2312" w:eastAsia="仿宋_GB2312" w:hAnsi="仿宋_GB23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2013</w:t>
      </w:r>
      <w:r>
        <w:rPr>
          <w:rFonts w:ascii="仿宋_GB2312" w:eastAsia="仿宋_GB2312" w:hAnsi="仿宋_GB2312"/>
          <w:sz w:val="28"/>
        </w:rPr>
        <w:t xml:space="preserve"> </w:t>
      </w:r>
      <w:r>
        <w:rPr>
          <w:rFonts w:ascii="仿宋_GB2312" w:eastAsia="仿宋_GB2312" w:hAnsi="仿宋_GB2312"/>
          <w:sz w:val="28"/>
        </w:rPr>
        <w:t>年入学的博士研究生和</w:t>
      </w:r>
      <w:r>
        <w:rPr>
          <w:rFonts w:ascii="仿宋_GB2312" w:eastAsia="仿宋_GB2312" w:hAnsi="仿宋_GB23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2014</w:t>
      </w:r>
      <w:r>
        <w:rPr>
          <w:rFonts w:ascii="仿宋_GB2312" w:eastAsia="仿宋_GB2312" w:hAnsi="仿宋_GB2312"/>
          <w:sz w:val="28"/>
        </w:rPr>
        <w:t xml:space="preserve"> </w:t>
      </w:r>
      <w:r>
        <w:rPr>
          <w:rFonts w:ascii="仿宋_GB2312" w:eastAsia="仿宋_GB2312" w:hAnsi="仿宋_GB2312"/>
          <w:sz w:val="28"/>
        </w:rPr>
        <w:t>年入学的硕士研究生名单及联系方式。</w:t>
      </w:r>
    </w:p>
    <w:tbl>
      <w:tblPr>
        <w:tblStyle w:val="a3"/>
        <w:tblW w:w="8520" w:type="dxa"/>
        <w:tblLayout w:type="fixed"/>
        <w:tblLook w:val="04A0"/>
      </w:tblPr>
      <w:tblGrid>
        <w:gridCol w:w="770"/>
        <w:gridCol w:w="900"/>
        <w:gridCol w:w="871"/>
        <w:gridCol w:w="1446"/>
        <w:gridCol w:w="1445"/>
        <w:gridCol w:w="3088"/>
      </w:tblGrid>
      <w:tr w:rsidR="004500D4" w:rsidTr="0066700B">
        <w:trPr>
          <w:trHeight w:val="381"/>
        </w:trPr>
        <w:tc>
          <w:tcPr>
            <w:tcW w:w="8520" w:type="dxa"/>
            <w:gridSpan w:val="6"/>
            <w:vAlign w:val="center"/>
          </w:tcPr>
          <w:p w:rsidR="004500D4" w:rsidRDefault="0066700B" w:rsidP="0066700B">
            <w:pPr>
              <w:spacing w:line="0" w:lineRule="atLeast"/>
              <w:ind w:left="16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博士研究生</w:t>
            </w:r>
          </w:p>
        </w:tc>
      </w:tr>
      <w:tr w:rsidR="004500D4">
        <w:trPr>
          <w:trHeight w:val="381"/>
        </w:trPr>
        <w:tc>
          <w:tcPr>
            <w:tcW w:w="770" w:type="dxa"/>
            <w:shd w:val="clear" w:color="auto" w:fill="auto"/>
            <w:vAlign w:val="bottom"/>
          </w:tcPr>
          <w:p w:rsidR="004500D4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500D4" w:rsidRDefault="0066700B" w:rsidP="0066700B">
            <w:pPr>
              <w:spacing w:line="0" w:lineRule="atLeast"/>
              <w:ind w:left="1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姓名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4500D4" w:rsidRDefault="0066700B" w:rsidP="0066700B">
            <w:pPr>
              <w:spacing w:line="0" w:lineRule="atLeast"/>
              <w:ind w:left="8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4500D4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学号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500D4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手机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4500D4" w:rsidRDefault="0066700B" w:rsidP="0066700B">
            <w:pPr>
              <w:spacing w:line="0" w:lineRule="atLeast"/>
              <w:ind w:left="88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电子信箱</w:t>
            </w:r>
          </w:p>
        </w:tc>
      </w:tr>
      <w:tr w:rsidR="004500D4" w:rsidTr="0066700B">
        <w:trPr>
          <w:trHeight w:val="442"/>
        </w:trPr>
        <w:tc>
          <w:tcPr>
            <w:tcW w:w="770" w:type="dxa"/>
            <w:vAlign w:val="center"/>
          </w:tcPr>
          <w:p w:rsidR="004500D4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1</w:t>
            </w:r>
          </w:p>
        </w:tc>
        <w:tc>
          <w:tcPr>
            <w:tcW w:w="900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  <w:tr w:rsidR="004500D4" w:rsidTr="0066700B">
        <w:trPr>
          <w:trHeight w:val="442"/>
        </w:trPr>
        <w:tc>
          <w:tcPr>
            <w:tcW w:w="770" w:type="dxa"/>
            <w:vAlign w:val="center"/>
          </w:tcPr>
          <w:p w:rsidR="004500D4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2</w:t>
            </w:r>
          </w:p>
        </w:tc>
        <w:tc>
          <w:tcPr>
            <w:tcW w:w="900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  <w:tr w:rsidR="004500D4" w:rsidTr="0066700B">
        <w:trPr>
          <w:trHeight w:val="442"/>
        </w:trPr>
        <w:tc>
          <w:tcPr>
            <w:tcW w:w="770" w:type="dxa"/>
            <w:vAlign w:val="center"/>
          </w:tcPr>
          <w:p w:rsidR="004500D4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3</w:t>
            </w:r>
          </w:p>
        </w:tc>
        <w:tc>
          <w:tcPr>
            <w:tcW w:w="900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  <w:tr w:rsidR="004500D4" w:rsidTr="0066700B">
        <w:trPr>
          <w:trHeight w:val="442"/>
        </w:trPr>
        <w:tc>
          <w:tcPr>
            <w:tcW w:w="770" w:type="dxa"/>
            <w:vAlign w:val="center"/>
          </w:tcPr>
          <w:p w:rsidR="004500D4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4</w:t>
            </w:r>
          </w:p>
        </w:tc>
        <w:tc>
          <w:tcPr>
            <w:tcW w:w="900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  <w:tr w:rsidR="004500D4" w:rsidTr="0066700B">
        <w:trPr>
          <w:trHeight w:val="442"/>
        </w:trPr>
        <w:tc>
          <w:tcPr>
            <w:tcW w:w="770" w:type="dxa"/>
            <w:vAlign w:val="center"/>
          </w:tcPr>
          <w:p w:rsidR="004500D4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5</w:t>
            </w:r>
          </w:p>
        </w:tc>
        <w:tc>
          <w:tcPr>
            <w:tcW w:w="900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  <w:tr w:rsidR="004500D4" w:rsidTr="0066700B">
        <w:trPr>
          <w:trHeight w:val="442"/>
        </w:trPr>
        <w:tc>
          <w:tcPr>
            <w:tcW w:w="770" w:type="dxa"/>
            <w:vAlign w:val="center"/>
          </w:tcPr>
          <w:p w:rsidR="004500D4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6</w:t>
            </w:r>
          </w:p>
        </w:tc>
        <w:tc>
          <w:tcPr>
            <w:tcW w:w="900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  <w:tr w:rsidR="004500D4" w:rsidTr="0066700B">
        <w:trPr>
          <w:trHeight w:val="442"/>
        </w:trPr>
        <w:tc>
          <w:tcPr>
            <w:tcW w:w="770" w:type="dxa"/>
            <w:vAlign w:val="center"/>
          </w:tcPr>
          <w:p w:rsidR="004500D4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7</w:t>
            </w:r>
          </w:p>
        </w:tc>
        <w:tc>
          <w:tcPr>
            <w:tcW w:w="900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  <w:tr w:rsidR="004500D4" w:rsidTr="0066700B">
        <w:trPr>
          <w:trHeight w:val="454"/>
        </w:trPr>
        <w:tc>
          <w:tcPr>
            <w:tcW w:w="770" w:type="dxa"/>
            <w:vAlign w:val="center"/>
          </w:tcPr>
          <w:p w:rsidR="004500D4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8</w:t>
            </w:r>
          </w:p>
        </w:tc>
        <w:tc>
          <w:tcPr>
            <w:tcW w:w="900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  <w:tr w:rsidR="0066700B" w:rsidTr="0066700B">
        <w:trPr>
          <w:trHeight w:val="454"/>
        </w:trPr>
        <w:tc>
          <w:tcPr>
            <w:tcW w:w="770" w:type="dxa"/>
            <w:vAlign w:val="center"/>
          </w:tcPr>
          <w:p w:rsidR="0066700B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9</w:t>
            </w:r>
          </w:p>
        </w:tc>
        <w:tc>
          <w:tcPr>
            <w:tcW w:w="900" w:type="dxa"/>
          </w:tcPr>
          <w:p w:rsidR="0066700B" w:rsidRDefault="0066700B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66700B" w:rsidRDefault="0066700B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66700B" w:rsidRDefault="0066700B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66700B" w:rsidRDefault="0066700B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66700B" w:rsidRDefault="0066700B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</w:tbl>
    <w:p w:rsidR="004500D4" w:rsidRDefault="0066700B">
      <w:pPr>
        <w:spacing w:line="0" w:lineRule="atLeast"/>
        <w:rPr>
          <w:rFonts w:ascii="楷体" w:eastAsia="楷体" w:hAnsi="楷体"/>
          <w:sz w:val="23"/>
        </w:rPr>
      </w:pPr>
      <w:r>
        <w:rPr>
          <w:rFonts w:ascii="楷体" w:eastAsia="楷体" w:hAnsi="楷体"/>
          <w:sz w:val="23"/>
        </w:rPr>
        <w:t>说明：填写本学科</w:t>
      </w:r>
      <w:r>
        <w:rPr>
          <w:rFonts w:ascii="楷体" w:eastAsia="楷体" w:hAnsi="楷体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2013</w:t>
      </w:r>
      <w:r>
        <w:rPr>
          <w:rFonts w:ascii="楷体" w:eastAsia="楷体" w:hAnsi="楷体"/>
          <w:sz w:val="23"/>
        </w:rPr>
        <w:t xml:space="preserve"> </w:t>
      </w:r>
      <w:r>
        <w:rPr>
          <w:rFonts w:ascii="楷体" w:eastAsia="楷体" w:hAnsi="楷体"/>
          <w:sz w:val="23"/>
        </w:rPr>
        <w:t>年入学的全部博士研究生（超过</w:t>
      </w:r>
      <w:r>
        <w:rPr>
          <w:rFonts w:ascii="楷体" w:eastAsia="楷体" w:hAnsi="楷体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100</w:t>
      </w:r>
      <w:r>
        <w:rPr>
          <w:rFonts w:ascii="楷体" w:eastAsia="楷体" w:hAnsi="楷体"/>
          <w:sz w:val="23"/>
        </w:rPr>
        <w:t xml:space="preserve"> </w:t>
      </w:r>
      <w:r>
        <w:rPr>
          <w:rFonts w:ascii="楷体" w:eastAsia="楷体" w:hAnsi="楷体"/>
          <w:sz w:val="23"/>
        </w:rPr>
        <w:t>人的只填写</w:t>
      </w:r>
      <w:r>
        <w:rPr>
          <w:rFonts w:ascii="楷体" w:eastAsia="楷体" w:hAnsi="楷体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100</w:t>
      </w:r>
      <w:r>
        <w:rPr>
          <w:rFonts w:ascii="楷体" w:eastAsia="楷体" w:hAnsi="楷体"/>
          <w:sz w:val="23"/>
        </w:rPr>
        <w:t xml:space="preserve"> </w:t>
      </w:r>
      <w:r>
        <w:rPr>
          <w:rFonts w:ascii="楷体" w:eastAsia="楷体" w:hAnsi="楷体"/>
          <w:sz w:val="23"/>
        </w:rPr>
        <w:t>人）。</w:t>
      </w:r>
    </w:p>
    <w:tbl>
      <w:tblPr>
        <w:tblStyle w:val="a3"/>
        <w:tblW w:w="8520" w:type="dxa"/>
        <w:tblLayout w:type="fixed"/>
        <w:tblLook w:val="04A0"/>
      </w:tblPr>
      <w:tblGrid>
        <w:gridCol w:w="770"/>
        <w:gridCol w:w="900"/>
        <w:gridCol w:w="871"/>
        <w:gridCol w:w="1446"/>
        <w:gridCol w:w="1445"/>
        <w:gridCol w:w="3088"/>
      </w:tblGrid>
      <w:tr w:rsidR="004500D4" w:rsidTr="0066700B">
        <w:trPr>
          <w:trHeight w:val="381"/>
        </w:trPr>
        <w:tc>
          <w:tcPr>
            <w:tcW w:w="8520" w:type="dxa"/>
            <w:gridSpan w:val="6"/>
            <w:vAlign w:val="center"/>
          </w:tcPr>
          <w:p w:rsidR="004500D4" w:rsidRDefault="0066700B" w:rsidP="0066700B">
            <w:pPr>
              <w:spacing w:line="0" w:lineRule="atLeast"/>
              <w:ind w:left="16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硕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士研究生</w:t>
            </w:r>
          </w:p>
        </w:tc>
      </w:tr>
      <w:tr w:rsidR="004500D4">
        <w:trPr>
          <w:trHeight w:val="381"/>
        </w:trPr>
        <w:tc>
          <w:tcPr>
            <w:tcW w:w="770" w:type="dxa"/>
            <w:shd w:val="clear" w:color="auto" w:fill="auto"/>
            <w:vAlign w:val="bottom"/>
          </w:tcPr>
          <w:p w:rsidR="004500D4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w w:val="99"/>
                <w:sz w:val="24"/>
                <w:szCs w:val="24"/>
              </w:rPr>
              <w:t>序号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500D4" w:rsidRDefault="0066700B" w:rsidP="0066700B">
            <w:pPr>
              <w:spacing w:line="0" w:lineRule="atLeast"/>
              <w:ind w:left="1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姓名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4500D4" w:rsidRDefault="0066700B" w:rsidP="0066700B">
            <w:pPr>
              <w:spacing w:line="0" w:lineRule="atLeast"/>
              <w:ind w:left="8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4500D4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学号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500D4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手机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4500D4" w:rsidRDefault="0066700B" w:rsidP="0066700B">
            <w:pPr>
              <w:spacing w:line="0" w:lineRule="atLeast"/>
              <w:ind w:left="88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电子信箱</w:t>
            </w:r>
          </w:p>
        </w:tc>
      </w:tr>
      <w:tr w:rsidR="004500D4" w:rsidTr="0066700B">
        <w:trPr>
          <w:trHeight w:val="442"/>
        </w:trPr>
        <w:tc>
          <w:tcPr>
            <w:tcW w:w="770" w:type="dxa"/>
            <w:vAlign w:val="center"/>
          </w:tcPr>
          <w:p w:rsidR="004500D4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1</w:t>
            </w:r>
          </w:p>
        </w:tc>
        <w:tc>
          <w:tcPr>
            <w:tcW w:w="900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  <w:tr w:rsidR="004500D4" w:rsidTr="0066700B">
        <w:trPr>
          <w:trHeight w:val="442"/>
        </w:trPr>
        <w:tc>
          <w:tcPr>
            <w:tcW w:w="770" w:type="dxa"/>
            <w:vAlign w:val="center"/>
          </w:tcPr>
          <w:p w:rsidR="004500D4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2</w:t>
            </w:r>
          </w:p>
        </w:tc>
        <w:tc>
          <w:tcPr>
            <w:tcW w:w="900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  <w:tr w:rsidR="004500D4" w:rsidTr="0066700B">
        <w:trPr>
          <w:trHeight w:val="442"/>
        </w:trPr>
        <w:tc>
          <w:tcPr>
            <w:tcW w:w="770" w:type="dxa"/>
            <w:vAlign w:val="center"/>
          </w:tcPr>
          <w:p w:rsidR="004500D4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3</w:t>
            </w:r>
          </w:p>
        </w:tc>
        <w:tc>
          <w:tcPr>
            <w:tcW w:w="900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  <w:tr w:rsidR="004500D4" w:rsidTr="0066700B">
        <w:trPr>
          <w:trHeight w:val="442"/>
        </w:trPr>
        <w:tc>
          <w:tcPr>
            <w:tcW w:w="770" w:type="dxa"/>
            <w:vAlign w:val="center"/>
          </w:tcPr>
          <w:p w:rsidR="004500D4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4</w:t>
            </w:r>
          </w:p>
        </w:tc>
        <w:tc>
          <w:tcPr>
            <w:tcW w:w="900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  <w:tr w:rsidR="004500D4" w:rsidTr="0066700B">
        <w:trPr>
          <w:trHeight w:val="442"/>
        </w:trPr>
        <w:tc>
          <w:tcPr>
            <w:tcW w:w="770" w:type="dxa"/>
            <w:vAlign w:val="center"/>
          </w:tcPr>
          <w:p w:rsidR="004500D4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5</w:t>
            </w:r>
          </w:p>
        </w:tc>
        <w:tc>
          <w:tcPr>
            <w:tcW w:w="900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  <w:tr w:rsidR="004500D4" w:rsidTr="0066700B">
        <w:trPr>
          <w:trHeight w:val="442"/>
        </w:trPr>
        <w:tc>
          <w:tcPr>
            <w:tcW w:w="770" w:type="dxa"/>
            <w:vAlign w:val="center"/>
          </w:tcPr>
          <w:p w:rsidR="004500D4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6</w:t>
            </w:r>
          </w:p>
        </w:tc>
        <w:tc>
          <w:tcPr>
            <w:tcW w:w="900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  <w:tr w:rsidR="004500D4" w:rsidTr="0066700B">
        <w:trPr>
          <w:trHeight w:val="442"/>
        </w:trPr>
        <w:tc>
          <w:tcPr>
            <w:tcW w:w="770" w:type="dxa"/>
            <w:vAlign w:val="center"/>
          </w:tcPr>
          <w:p w:rsidR="004500D4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7</w:t>
            </w:r>
          </w:p>
        </w:tc>
        <w:tc>
          <w:tcPr>
            <w:tcW w:w="900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  <w:tr w:rsidR="004500D4" w:rsidTr="0066700B">
        <w:trPr>
          <w:trHeight w:val="454"/>
        </w:trPr>
        <w:tc>
          <w:tcPr>
            <w:tcW w:w="770" w:type="dxa"/>
            <w:vAlign w:val="center"/>
          </w:tcPr>
          <w:p w:rsidR="004500D4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8</w:t>
            </w:r>
          </w:p>
        </w:tc>
        <w:tc>
          <w:tcPr>
            <w:tcW w:w="900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4500D4" w:rsidRDefault="004500D4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  <w:tr w:rsidR="0066700B" w:rsidTr="0066700B">
        <w:trPr>
          <w:trHeight w:val="454"/>
        </w:trPr>
        <w:tc>
          <w:tcPr>
            <w:tcW w:w="770" w:type="dxa"/>
            <w:vAlign w:val="center"/>
          </w:tcPr>
          <w:p w:rsidR="0066700B" w:rsidRPr="0066700B" w:rsidRDefault="0066700B" w:rsidP="0066700B">
            <w:pPr>
              <w:spacing w:line="0" w:lineRule="atLeas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66700B">
              <w:rPr>
                <w:rFonts w:ascii="仿宋_GB2312" w:eastAsia="仿宋_GB2312" w:hAnsi="仿宋_GB2312" w:hint="eastAsia"/>
                <w:sz w:val="24"/>
              </w:rPr>
              <w:t>9</w:t>
            </w:r>
          </w:p>
        </w:tc>
        <w:tc>
          <w:tcPr>
            <w:tcW w:w="900" w:type="dxa"/>
          </w:tcPr>
          <w:p w:rsidR="0066700B" w:rsidRDefault="0066700B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71" w:type="dxa"/>
          </w:tcPr>
          <w:p w:rsidR="0066700B" w:rsidRDefault="0066700B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6" w:type="dxa"/>
          </w:tcPr>
          <w:p w:rsidR="0066700B" w:rsidRDefault="0066700B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45" w:type="dxa"/>
          </w:tcPr>
          <w:p w:rsidR="0066700B" w:rsidRDefault="0066700B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088" w:type="dxa"/>
          </w:tcPr>
          <w:p w:rsidR="0066700B" w:rsidRDefault="0066700B">
            <w:pPr>
              <w:spacing w:line="0" w:lineRule="atLeast"/>
              <w:rPr>
                <w:rFonts w:ascii="仿宋_GB2312" w:eastAsia="仿宋_GB2312" w:hAnsi="仿宋_GB2312"/>
                <w:sz w:val="28"/>
              </w:rPr>
            </w:pPr>
          </w:p>
        </w:tc>
      </w:tr>
    </w:tbl>
    <w:p w:rsidR="0066700B" w:rsidRDefault="0066700B" w:rsidP="0066700B">
      <w:pPr>
        <w:spacing w:line="0" w:lineRule="atLeast"/>
        <w:rPr>
          <w:rFonts w:ascii="楷体" w:eastAsia="楷体" w:hAnsi="楷体"/>
          <w:sz w:val="22"/>
        </w:rPr>
      </w:pPr>
      <w:r>
        <w:rPr>
          <w:rFonts w:ascii="楷体" w:eastAsia="楷体" w:hAnsi="楷体"/>
          <w:sz w:val="22"/>
        </w:rPr>
        <w:t>说明：填写本学科</w:t>
      </w:r>
      <w:r>
        <w:rPr>
          <w:rFonts w:ascii="楷体" w:eastAsia="楷体" w:hAnsi="楷体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2014</w:t>
      </w:r>
      <w:r>
        <w:rPr>
          <w:rFonts w:ascii="楷体" w:eastAsia="楷体" w:hAnsi="楷体"/>
          <w:sz w:val="22"/>
        </w:rPr>
        <w:t xml:space="preserve"> </w:t>
      </w:r>
      <w:r>
        <w:rPr>
          <w:rFonts w:ascii="楷体" w:eastAsia="楷体" w:hAnsi="楷体"/>
          <w:sz w:val="22"/>
        </w:rPr>
        <w:t>年入学的全部硕士研究生（超过</w:t>
      </w:r>
      <w:r>
        <w:rPr>
          <w:rFonts w:ascii="楷体" w:eastAsia="楷体" w:hAnsi="楷体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200</w:t>
      </w:r>
      <w:r>
        <w:rPr>
          <w:rFonts w:ascii="楷体" w:eastAsia="楷体" w:hAnsi="楷体"/>
          <w:sz w:val="22"/>
        </w:rPr>
        <w:t xml:space="preserve"> </w:t>
      </w:r>
      <w:r>
        <w:rPr>
          <w:rFonts w:ascii="楷体" w:eastAsia="楷体" w:hAnsi="楷体"/>
          <w:sz w:val="22"/>
        </w:rPr>
        <w:t>人的只填写</w:t>
      </w:r>
      <w:r>
        <w:rPr>
          <w:rFonts w:ascii="楷体" w:eastAsia="楷体" w:hAnsi="楷体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200</w:t>
      </w:r>
      <w:r>
        <w:rPr>
          <w:rFonts w:ascii="楷体" w:eastAsia="楷体" w:hAnsi="楷体"/>
          <w:sz w:val="22"/>
        </w:rPr>
        <w:t xml:space="preserve"> </w:t>
      </w:r>
      <w:r>
        <w:rPr>
          <w:rFonts w:ascii="楷体" w:eastAsia="楷体" w:hAnsi="楷体"/>
          <w:sz w:val="22"/>
        </w:rPr>
        <w:t>人）。</w:t>
      </w:r>
      <w:r>
        <w:rPr>
          <w:rFonts w:ascii="楷体" w:eastAsia="楷体" w:hAnsi="楷体"/>
          <w:sz w:val="22"/>
        </w:rPr>
        <w:br w:type="page"/>
      </w:r>
    </w:p>
    <w:p w:rsidR="004500D4" w:rsidRDefault="004500D4">
      <w:pPr>
        <w:spacing w:line="0" w:lineRule="atLeast"/>
        <w:rPr>
          <w:rFonts w:ascii="楷体" w:eastAsia="楷体" w:hAnsi="楷体"/>
          <w:sz w:val="22"/>
        </w:rPr>
        <w:sectPr w:rsidR="004500D4" w:rsidSect="0066700B">
          <w:pgSz w:w="11900" w:h="16840"/>
          <w:pgMar w:top="1418" w:right="1843" w:bottom="1304" w:left="1418" w:header="0" w:footer="0" w:gutter="0"/>
          <w:cols w:space="720" w:equalWidth="0">
            <w:col w:w="8637"/>
          </w:cols>
          <w:docGrid w:linePitch="360"/>
        </w:sectPr>
      </w:pPr>
    </w:p>
    <w:p w:rsidR="0066700B" w:rsidRDefault="0066700B" w:rsidP="0066700B">
      <w:pPr>
        <w:spacing w:line="0" w:lineRule="atLeast"/>
        <w:ind w:left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二、用人单位联系信息表</w:t>
      </w:r>
    </w:p>
    <w:p w:rsidR="0066700B" w:rsidRDefault="0066700B" w:rsidP="0066700B">
      <w:pPr>
        <w:spacing w:line="200" w:lineRule="exact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66700B" w:rsidRPr="0066700B" w:rsidRDefault="0066700B" w:rsidP="0066700B">
      <w:pPr>
        <w:spacing w:line="0" w:lineRule="atLeast"/>
        <w:ind w:left="560"/>
        <w:rPr>
          <w:rFonts w:ascii="仿宋_GB2312" w:eastAsia="仿宋_GB2312" w:hAnsi="Calibri" w:cs="Calibri"/>
          <w:sz w:val="27"/>
          <w:szCs w:val="27"/>
        </w:rPr>
      </w:pPr>
      <w:r w:rsidRPr="0066700B">
        <w:rPr>
          <w:rFonts w:ascii="仿宋_GB2312" w:eastAsia="仿宋_GB2312" w:hint="eastAsia"/>
          <w:sz w:val="27"/>
          <w:szCs w:val="27"/>
        </w:rPr>
        <w:t xml:space="preserve">为了解用人单位对毕业生的满意度，本次评估将对用人单位进行网络问卷调查。请提供本单位本学科 </w:t>
      </w:r>
      <w:r w:rsidRPr="0066700B">
        <w:rPr>
          <w:rFonts w:ascii="Times New Roman" w:hAnsi="Times New Roman" w:cs="Times New Roman"/>
          <w:sz w:val="27"/>
          <w:szCs w:val="27"/>
        </w:rPr>
        <w:t>2012</w:t>
      </w:r>
      <w:r w:rsidRPr="0066700B">
        <w:rPr>
          <w:rFonts w:ascii="仿宋_GB2312" w:eastAsia="仿宋_GB2312" w:hint="eastAsia"/>
          <w:sz w:val="27"/>
          <w:szCs w:val="27"/>
        </w:rPr>
        <w:t xml:space="preserve"> 年 </w:t>
      </w:r>
      <w:r w:rsidRPr="0066700B">
        <w:rPr>
          <w:rFonts w:ascii="Times New Roman" w:hAnsi="Times New Roman" w:cs="Times New Roman"/>
          <w:sz w:val="27"/>
          <w:szCs w:val="27"/>
        </w:rPr>
        <w:t>1</w:t>
      </w:r>
      <w:r w:rsidRPr="0066700B">
        <w:rPr>
          <w:rFonts w:ascii="仿宋_GB2312" w:eastAsia="仿宋_GB2312" w:hint="eastAsia"/>
          <w:sz w:val="27"/>
          <w:szCs w:val="27"/>
        </w:rPr>
        <w:t xml:space="preserve"> 月 </w:t>
      </w:r>
      <w:r w:rsidRPr="0066700B">
        <w:rPr>
          <w:rFonts w:ascii="Times New Roman" w:hAnsi="Times New Roman" w:cs="Times New Roman"/>
          <w:sz w:val="27"/>
          <w:szCs w:val="27"/>
        </w:rPr>
        <w:t>1</w:t>
      </w:r>
      <w:r w:rsidRPr="0066700B">
        <w:rPr>
          <w:rFonts w:ascii="仿宋_GB2312" w:eastAsia="仿宋_GB2312" w:hint="eastAsia"/>
          <w:sz w:val="27"/>
          <w:szCs w:val="27"/>
        </w:rPr>
        <w:t xml:space="preserve">日至 </w:t>
      </w:r>
      <w:r w:rsidRPr="0066700B">
        <w:rPr>
          <w:rFonts w:ascii="Times New Roman" w:hAnsi="Times New Roman" w:cs="Times New Roman"/>
          <w:sz w:val="27"/>
          <w:szCs w:val="27"/>
        </w:rPr>
        <w:t>2015</w:t>
      </w:r>
      <w:r w:rsidRPr="0066700B">
        <w:rPr>
          <w:rFonts w:ascii="仿宋_GB2312" w:eastAsia="仿宋_GB2312" w:hint="eastAsia"/>
          <w:sz w:val="27"/>
          <w:szCs w:val="27"/>
        </w:rPr>
        <w:t xml:space="preserve"> 年 </w:t>
      </w:r>
      <w:r w:rsidRPr="0066700B">
        <w:rPr>
          <w:rFonts w:ascii="Times New Roman" w:hAnsi="Times New Roman" w:cs="Times New Roman"/>
          <w:sz w:val="27"/>
          <w:szCs w:val="27"/>
        </w:rPr>
        <w:t>12</w:t>
      </w:r>
      <w:r w:rsidRPr="0066700B">
        <w:rPr>
          <w:rFonts w:ascii="仿宋_GB2312" w:eastAsia="仿宋_GB2312" w:hint="eastAsia"/>
          <w:sz w:val="27"/>
          <w:szCs w:val="27"/>
        </w:rPr>
        <w:t xml:space="preserve"> 月 </w:t>
      </w:r>
      <w:r w:rsidRPr="0066700B">
        <w:rPr>
          <w:rFonts w:ascii="Times New Roman" w:hAnsi="Times New Roman" w:cs="Times New Roman"/>
          <w:sz w:val="27"/>
          <w:szCs w:val="27"/>
        </w:rPr>
        <w:t>31</w:t>
      </w:r>
      <w:r w:rsidRPr="0066700B">
        <w:rPr>
          <w:rFonts w:ascii="仿宋_GB2312" w:eastAsia="仿宋_GB2312" w:hint="eastAsia"/>
          <w:sz w:val="27"/>
          <w:szCs w:val="27"/>
        </w:rPr>
        <w:t xml:space="preserve"> 日期间毕业的博士、硕士研究生的相关信息。</w:t>
      </w:r>
    </w:p>
    <w:p w:rsidR="0066700B" w:rsidRPr="0066700B" w:rsidRDefault="0066700B" w:rsidP="0066700B">
      <w:pPr>
        <w:spacing w:line="144" w:lineRule="exact"/>
        <w:rPr>
          <w:rFonts w:ascii="Times New Roman" w:eastAsia="宋体" w:hAnsi="Times New Roman" w:cs="Times New Roman" w:hint="eastAsia"/>
          <w:sz w:val="27"/>
          <w:szCs w:val="27"/>
        </w:rPr>
      </w:pPr>
      <w:r w:rsidRPr="0066700B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14740" w:type="dxa"/>
        <w:tblInd w:w="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940"/>
        <w:gridCol w:w="580"/>
        <w:gridCol w:w="700"/>
        <w:gridCol w:w="700"/>
        <w:gridCol w:w="1560"/>
        <w:gridCol w:w="2500"/>
        <w:gridCol w:w="1660"/>
        <w:gridCol w:w="840"/>
        <w:gridCol w:w="860"/>
        <w:gridCol w:w="1660"/>
        <w:gridCol w:w="2160"/>
      </w:tblGrid>
      <w:tr w:rsidR="0066700B" w:rsidTr="0066700B">
        <w:trPr>
          <w:trHeight w:val="427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序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毕业生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60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性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00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毕业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00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学位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780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目前所在单位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860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所在部门联系人</w:t>
            </w:r>
          </w:p>
        </w:tc>
      </w:tr>
      <w:tr w:rsidR="0066700B" w:rsidTr="0066700B">
        <w:trPr>
          <w:trHeight w:val="141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联系方式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2"/>
                <w:szCs w:val="12"/>
              </w:rPr>
            </w:pPr>
          </w:p>
        </w:tc>
      </w:tr>
      <w:tr w:rsidR="0066700B" w:rsidTr="0066700B">
        <w:trPr>
          <w:trHeight w:val="31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号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姓名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60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别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00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年度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00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类别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单位名称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单位性质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60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所在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80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姓名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联系电话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电子信箱</w:t>
            </w:r>
          </w:p>
        </w:tc>
      </w:tr>
      <w:tr w:rsidR="0066700B" w:rsidTr="0066700B">
        <w:trPr>
          <w:trHeight w:val="16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</w:tr>
      <w:tr w:rsidR="0066700B" w:rsidTr="0066700B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60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省市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</w:tr>
      <w:tr w:rsidR="0066700B" w:rsidTr="0066700B">
        <w:trPr>
          <w:trHeight w:val="1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6700B" w:rsidRDefault="0066700B">
            <w:pPr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</w:tr>
      <w:tr w:rsidR="0066700B" w:rsidTr="0066700B">
        <w:trPr>
          <w:trHeight w:val="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  <w:tr w:rsidR="0066700B" w:rsidTr="0066700B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刘</w:t>
            </w:r>
            <w:proofErr w:type="gramStart"/>
            <w:r>
              <w:rPr>
                <w:rFonts w:ascii="仿宋_GB2312" w:eastAsia="仿宋_GB2312" w:hint="eastAsia"/>
              </w:rPr>
              <w:t>一</w:t>
            </w:r>
            <w:proofErr w:type="gramEnd"/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6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0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贵州大学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高等教育单位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6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贵州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8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张三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13810000000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zhang@gzu.edu.cn</w:t>
            </w:r>
          </w:p>
        </w:tc>
      </w:tr>
      <w:tr w:rsidR="0066700B" w:rsidTr="0066700B">
        <w:trPr>
          <w:trHeight w:val="3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</w:tr>
      <w:tr w:rsidR="0066700B" w:rsidTr="0066700B">
        <w:trPr>
          <w:trHeight w:val="3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王二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6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0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1330000001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昆明海关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机关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6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云南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8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张三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13810000001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zhm@kming.org.cn</w:t>
            </w:r>
          </w:p>
        </w:tc>
      </w:tr>
      <w:tr w:rsidR="0066700B" w:rsidTr="0066700B">
        <w:trPr>
          <w:trHeight w:val="3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</w:tr>
      <w:tr w:rsidR="0066700B" w:rsidTr="0066700B">
        <w:trPr>
          <w:trHeight w:val="3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吴四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6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0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1330000002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大学生村官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农村建制村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6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河南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8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王三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13810000003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12345678@qq.com</w:t>
            </w:r>
          </w:p>
        </w:tc>
      </w:tr>
      <w:tr w:rsidR="0066700B" w:rsidTr="0066700B">
        <w:trPr>
          <w:trHeight w:val="3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</w:tr>
      <w:tr w:rsidR="0066700B" w:rsidTr="0066700B">
        <w:trPr>
          <w:trHeight w:val="3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郑五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6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0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1330000003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262" w:lineRule="exac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淘宝（中国）软件有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三资企业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6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浙江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8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马三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13810000004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may@taobao.com</w:t>
            </w:r>
          </w:p>
        </w:tc>
      </w:tr>
      <w:tr w:rsidR="0066700B" w:rsidTr="0066700B">
        <w:trPr>
          <w:trHeight w:val="21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210" w:lineRule="exac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限公司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6700B" w:rsidTr="0066700B">
        <w:trPr>
          <w:trHeight w:val="3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郭六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6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0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1330000004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福建省电力有限公司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国有企业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6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福建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ind w:left="180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林三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13810000005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linmou@163.com</w:t>
            </w:r>
          </w:p>
        </w:tc>
      </w:tr>
      <w:tr w:rsidR="0066700B" w:rsidTr="0066700B">
        <w:trPr>
          <w:trHeight w:val="3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</w:tr>
      <w:tr w:rsidR="0066700B" w:rsidTr="0066700B">
        <w:trPr>
          <w:trHeight w:val="3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6700B" w:rsidTr="0066700B">
        <w:trPr>
          <w:trHeight w:val="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</w:tr>
      <w:tr w:rsidR="0066700B" w:rsidTr="0066700B">
        <w:trPr>
          <w:trHeight w:val="3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6700B" w:rsidTr="0066700B">
        <w:trPr>
          <w:trHeight w:val="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</w:tr>
      <w:tr w:rsidR="0066700B" w:rsidTr="0066700B">
        <w:trPr>
          <w:trHeight w:val="3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6700B" w:rsidTr="0066700B">
        <w:trPr>
          <w:trHeight w:val="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3"/>
                <w:szCs w:val="3"/>
              </w:rPr>
            </w:pPr>
          </w:p>
        </w:tc>
      </w:tr>
      <w:tr w:rsidR="0066700B" w:rsidTr="0066700B">
        <w:trPr>
          <w:trHeight w:val="3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66700B" w:rsidRDefault="0066700B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6700B" w:rsidTr="0066700B">
        <w:trPr>
          <w:trHeight w:val="5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00B" w:rsidRDefault="0066700B">
            <w:pPr>
              <w:spacing w:line="0" w:lineRule="atLeast"/>
              <w:rPr>
                <w:rFonts w:ascii="Times New Roman" w:eastAsia="宋体" w:hAnsi="Times New Roman" w:cs="Times New Roman"/>
                <w:sz w:val="4"/>
                <w:szCs w:val="4"/>
              </w:rPr>
            </w:pPr>
          </w:p>
        </w:tc>
      </w:tr>
    </w:tbl>
    <w:p w:rsidR="0066700B" w:rsidRDefault="0066700B" w:rsidP="0066700B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6700B" w:rsidRDefault="0066700B" w:rsidP="0066700B">
      <w:pPr>
        <w:spacing w:line="280" w:lineRule="auto"/>
        <w:ind w:left="720" w:right="40" w:hanging="719"/>
        <w:jc w:val="both"/>
        <w:rPr>
          <w:rFonts w:ascii="楷体" w:eastAsia="楷体" w:hAnsi="楷体" w:cs="Calibri"/>
        </w:rPr>
      </w:pPr>
      <w:r>
        <w:rPr>
          <w:rFonts w:ascii="楷体" w:eastAsia="楷体" w:hAnsi="楷体" w:hint="eastAsia"/>
          <w:sz w:val="23"/>
          <w:szCs w:val="23"/>
        </w:rPr>
        <w:t>说明：</w:t>
      </w:r>
      <w:r>
        <w:rPr>
          <w:rFonts w:ascii="Times New Roman" w:hAnsi="Times New Roman" w:cs="Times New Roman"/>
          <w:sz w:val="23"/>
          <w:szCs w:val="23"/>
        </w:rPr>
        <w:t>1.2012-2015</w:t>
      </w:r>
      <w:r>
        <w:rPr>
          <w:rFonts w:ascii="楷体" w:eastAsia="楷体" w:hAnsi="楷体" w:hint="eastAsia"/>
          <w:sz w:val="23"/>
          <w:szCs w:val="23"/>
        </w:rPr>
        <w:t xml:space="preserve"> 年间毕业生总数小于（含）</w:t>
      </w:r>
      <w:r>
        <w:rPr>
          <w:rFonts w:ascii="Times New Roman" w:hAnsi="Times New Roman" w:cs="Times New Roman"/>
          <w:sz w:val="23"/>
          <w:szCs w:val="23"/>
        </w:rPr>
        <w:t>30</w:t>
      </w:r>
      <w:r>
        <w:rPr>
          <w:rFonts w:ascii="楷体" w:eastAsia="楷体" w:hAnsi="楷体" w:hint="eastAsia"/>
          <w:sz w:val="23"/>
          <w:szCs w:val="23"/>
        </w:rPr>
        <w:t xml:space="preserve"> 人的，按实际人数报送；大于 </w:t>
      </w:r>
      <w:r>
        <w:rPr>
          <w:rFonts w:ascii="Times New Roman" w:hAnsi="Times New Roman" w:cs="Times New Roman"/>
          <w:sz w:val="23"/>
          <w:szCs w:val="23"/>
        </w:rPr>
        <w:t>30</w:t>
      </w:r>
      <w:r>
        <w:rPr>
          <w:rFonts w:ascii="楷体" w:eastAsia="楷体" w:hAnsi="楷体" w:hint="eastAsia"/>
          <w:sz w:val="23"/>
          <w:szCs w:val="23"/>
        </w:rPr>
        <w:t xml:space="preserve"> 人不足 </w:t>
      </w:r>
      <w:r>
        <w:rPr>
          <w:rFonts w:ascii="Times New Roman" w:hAnsi="Times New Roman" w:cs="Times New Roman"/>
          <w:sz w:val="23"/>
          <w:szCs w:val="23"/>
        </w:rPr>
        <w:t>200</w:t>
      </w:r>
      <w:r>
        <w:rPr>
          <w:rFonts w:ascii="楷体" w:eastAsia="楷体" w:hAnsi="楷体" w:hint="eastAsia"/>
          <w:sz w:val="23"/>
          <w:szCs w:val="23"/>
        </w:rPr>
        <w:t xml:space="preserve"> 人的，按 </w:t>
      </w:r>
      <w:r>
        <w:rPr>
          <w:rFonts w:ascii="Times New Roman" w:hAnsi="Times New Roman" w:cs="Times New Roman"/>
          <w:sz w:val="23"/>
          <w:szCs w:val="23"/>
        </w:rPr>
        <w:t>40%</w:t>
      </w:r>
      <w:r>
        <w:rPr>
          <w:rFonts w:ascii="楷体" w:eastAsia="楷体" w:hAnsi="楷体" w:hint="eastAsia"/>
          <w:sz w:val="23"/>
          <w:szCs w:val="23"/>
        </w:rPr>
        <w:t xml:space="preserve">的比例报送，最少需报送 </w:t>
      </w:r>
      <w:r>
        <w:rPr>
          <w:rFonts w:ascii="Times New Roman" w:hAnsi="Times New Roman" w:cs="Times New Roman"/>
          <w:sz w:val="23"/>
          <w:szCs w:val="23"/>
        </w:rPr>
        <w:t>30</w:t>
      </w:r>
      <w:r>
        <w:rPr>
          <w:rFonts w:ascii="楷体" w:eastAsia="楷体" w:hAnsi="楷体" w:hint="eastAsia"/>
          <w:sz w:val="23"/>
          <w:szCs w:val="23"/>
        </w:rPr>
        <w:t xml:space="preserve"> 人；大于（含）</w:t>
      </w:r>
      <w:r>
        <w:rPr>
          <w:rFonts w:ascii="Times New Roman" w:hAnsi="Times New Roman" w:cs="Times New Roman"/>
          <w:sz w:val="23"/>
          <w:szCs w:val="23"/>
        </w:rPr>
        <w:t>200</w:t>
      </w:r>
      <w:r>
        <w:rPr>
          <w:rFonts w:ascii="楷体" w:eastAsia="楷体" w:hAnsi="楷体" w:hint="eastAsia"/>
          <w:sz w:val="23"/>
          <w:szCs w:val="23"/>
        </w:rPr>
        <w:t xml:space="preserve"> 人的，按 </w:t>
      </w:r>
      <w:r>
        <w:rPr>
          <w:rFonts w:ascii="Times New Roman" w:hAnsi="Times New Roman" w:cs="Times New Roman"/>
          <w:sz w:val="23"/>
          <w:szCs w:val="23"/>
        </w:rPr>
        <w:t>30%</w:t>
      </w:r>
      <w:r>
        <w:rPr>
          <w:rFonts w:ascii="楷体" w:eastAsia="楷体" w:hAnsi="楷体" w:hint="eastAsia"/>
          <w:sz w:val="23"/>
          <w:szCs w:val="23"/>
        </w:rPr>
        <w:t xml:space="preserve">的比例报送，最多报送 </w:t>
      </w:r>
      <w:r>
        <w:rPr>
          <w:rFonts w:ascii="Times New Roman" w:hAnsi="Times New Roman" w:cs="Times New Roman"/>
          <w:sz w:val="23"/>
          <w:szCs w:val="23"/>
        </w:rPr>
        <w:t>150</w:t>
      </w:r>
      <w:r>
        <w:rPr>
          <w:rFonts w:ascii="楷体" w:eastAsia="楷体" w:hAnsi="楷体" w:hint="eastAsia"/>
          <w:sz w:val="23"/>
          <w:szCs w:val="23"/>
        </w:rPr>
        <w:t xml:space="preserve"> 人。报送时请注意</w:t>
      </w:r>
      <w:r>
        <w:rPr>
          <w:rFonts w:ascii="Times New Roman" w:hAnsi="Times New Roman" w:cs="Times New Roman"/>
          <w:sz w:val="23"/>
          <w:szCs w:val="23"/>
        </w:rPr>
        <w:t>“</w:t>
      </w:r>
      <w:r>
        <w:rPr>
          <w:rFonts w:ascii="楷体" w:eastAsia="楷体" w:hAnsi="楷体" w:hint="eastAsia"/>
          <w:sz w:val="23"/>
          <w:szCs w:val="23"/>
        </w:rPr>
        <w:t>毕业年度</w:t>
      </w:r>
      <w:r>
        <w:rPr>
          <w:rFonts w:ascii="Times New Roman" w:hAnsi="Times New Roman" w:cs="Times New Roman"/>
          <w:sz w:val="23"/>
          <w:szCs w:val="23"/>
        </w:rPr>
        <w:t>”</w:t>
      </w:r>
      <w:r>
        <w:rPr>
          <w:rFonts w:ascii="楷体" w:eastAsia="楷体" w:hAnsi="楷体" w:hint="eastAsia"/>
          <w:sz w:val="23"/>
          <w:szCs w:val="23"/>
        </w:rPr>
        <w:t>、</w:t>
      </w:r>
      <w:r>
        <w:rPr>
          <w:rFonts w:ascii="Times New Roman" w:hAnsi="Times New Roman" w:cs="Times New Roman"/>
          <w:sz w:val="23"/>
          <w:szCs w:val="23"/>
        </w:rPr>
        <w:t>“</w:t>
      </w:r>
      <w:r>
        <w:rPr>
          <w:rFonts w:ascii="楷体" w:eastAsia="楷体" w:hAnsi="楷体" w:hint="eastAsia"/>
          <w:sz w:val="23"/>
          <w:szCs w:val="23"/>
        </w:rPr>
        <w:t>学位类别</w:t>
      </w:r>
      <w:r>
        <w:rPr>
          <w:rFonts w:ascii="Times New Roman" w:hAnsi="Times New Roman" w:cs="Times New Roman"/>
          <w:sz w:val="23"/>
          <w:szCs w:val="23"/>
        </w:rPr>
        <w:t>”</w:t>
      </w:r>
      <w:r>
        <w:rPr>
          <w:rFonts w:ascii="楷体" w:eastAsia="楷体" w:hAnsi="楷体" w:hint="eastAsia"/>
          <w:sz w:val="23"/>
          <w:szCs w:val="23"/>
        </w:rPr>
        <w:t>、</w:t>
      </w:r>
      <w:r>
        <w:rPr>
          <w:rFonts w:ascii="Times New Roman" w:hAnsi="Times New Roman" w:cs="Times New Roman"/>
          <w:sz w:val="23"/>
          <w:szCs w:val="23"/>
        </w:rPr>
        <w:t>“</w:t>
      </w:r>
      <w:r>
        <w:rPr>
          <w:rFonts w:ascii="楷体" w:eastAsia="楷体" w:hAnsi="楷体" w:hint="eastAsia"/>
          <w:sz w:val="23"/>
          <w:szCs w:val="23"/>
        </w:rPr>
        <w:t>工作单位</w:t>
      </w:r>
      <w:r>
        <w:rPr>
          <w:rFonts w:ascii="Times New Roman" w:hAnsi="Times New Roman" w:cs="Times New Roman"/>
          <w:sz w:val="23"/>
          <w:szCs w:val="23"/>
        </w:rPr>
        <w:t>”</w:t>
      </w:r>
      <w:r>
        <w:rPr>
          <w:rFonts w:ascii="楷体" w:eastAsia="楷体" w:hAnsi="楷体" w:hint="eastAsia"/>
          <w:sz w:val="23"/>
          <w:szCs w:val="23"/>
        </w:rPr>
        <w:t>应合理分布，相对均</w:t>
      </w:r>
      <w:r>
        <w:rPr>
          <w:rFonts w:ascii="楷体" w:eastAsia="楷体" w:hAnsi="楷体" w:hint="eastAsia"/>
        </w:rPr>
        <w:t>衡。</w:t>
      </w:r>
      <w:r>
        <w:rPr>
          <w:rFonts w:ascii="Times New Roman" w:hAnsi="Times New Roman" w:cs="Times New Roman"/>
        </w:rPr>
        <w:t>2.</w:t>
      </w:r>
      <w:proofErr w:type="gramStart"/>
      <w:r>
        <w:rPr>
          <w:rFonts w:ascii="Times New Roman" w:hAnsi="Times New Roman" w:cs="Times New Roman"/>
        </w:rPr>
        <w:t>“</w:t>
      </w:r>
      <w:r>
        <w:rPr>
          <w:rFonts w:ascii="楷体" w:eastAsia="楷体" w:hAnsi="楷体" w:hint="eastAsia"/>
        </w:rPr>
        <w:t>学位类别</w:t>
      </w:r>
      <w:r>
        <w:rPr>
          <w:rFonts w:ascii="Times New Roman" w:hAnsi="Times New Roman" w:cs="Times New Roman"/>
        </w:rPr>
        <w:t>”</w:t>
      </w:r>
      <w:r>
        <w:rPr>
          <w:rFonts w:ascii="楷体" w:eastAsia="楷体" w:hAnsi="楷体" w:hint="eastAsia"/>
        </w:rPr>
        <w:t>限填</w:t>
      </w:r>
      <w:r>
        <w:rPr>
          <w:rFonts w:ascii="Times New Roman" w:hAnsi="Times New Roman" w:cs="Times New Roman"/>
        </w:rPr>
        <w:t>“</w:t>
      </w:r>
      <w:r>
        <w:rPr>
          <w:rFonts w:ascii="楷体" w:eastAsia="楷体" w:hAnsi="楷体" w:hint="eastAsia"/>
        </w:rPr>
        <w:t>博士、硕士</w:t>
      </w:r>
      <w:r>
        <w:rPr>
          <w:rFonts w:ascii="Times New Roman" w:hAnsi="Times New Roman" w:cs="Times New Roman"/>
        </w:rPr>
        <w:t>”</w:t>
      </w:r>
      <w:proofErr w:type="gramEnd"/>
      <w:r>
        <w:rPr>
          <w:rFonts w:ascii="楷体" w:eastAsia="楷体" w:hAnsi="楷体" w:hint="eastAsia"/>
        </w:rPr>
        <w:t>。</w:t>
      </w:r>
      <w:r>
        <w:rPr>
          <w:rFonts w:ascii="Times New Roman" w:hAnsi="Times New Roman" w:cs="Times New Roman"/>
        </w:rPr>
        <w:t>3.“</w:t>
      </w:r>
      <w:r>
        <w:rPr>
          <w:rFonts w:ascii="楷体" w:eastAsia="楷体" w:hAnsi="楷体" w:hint="eastAsia"/>
        </w:rPr>
        <w:t>单位性质</w:t>
      </w:r>
      <w:r>
        <w:rPr>
          <w:rFonts w:ascii="Times New Roman" w:hAnsi="Times New Roman" w:cs="Times New Roman"/>
        </w:rPr>
        <w:t>”</w:t>
      </w:r>
      <w:r>
        <w:rPr>
          <w:rFonts w:ascii="楷体" w:eastAsia="楷体" w:hAnsi="楷体" w:hint="eastAsia"/>
        </w:rPr>
        <w:t>限填</w:t>
      </w:r>
      <w:r>
        <w:rPr>
          <w:rFonts w:ascii="Times New Roman" w:hAnsi="Times New Roman" w:cs="Times New Roman"/>
        </w:rPr>
        <w:t>“</w:t>
      </w:r>
      <w:r>
        <w:rPr>
          <w:rFonts w:ascii="楷体" w:eastAsia="楷体" w:hAnsi="楷体" w:hint="eastAsia"/>
        </w:rPr>
        <w:t>党政机关、高等教育单位、中初教育单位、科研设计单位、医疗卫生单位、其他</w:t>
      </w:r>
      <w:r>
        <w:rPr>
          <w:rFonts w:ascii="楷体" w:eastAsia="楷体" w:hAnsi="楷体" w:hint="eastAsia"/>
        </w:rPr>
        <w:lastRenderedPageBreak/>
        <w:t>事业单位、国有企业、三资企业、其他企业、部队、农村建制村、城镇社区、其他</w:t>
      </w:r>
      <w:r>
        <w:rPr>
          <w:rFonts w:ascii="Times New Roman" w:hAnsi="Times New Roman" w:cs="Times New Roman"/>
        </w:rPr>
        <w:t>”</w:t>
      </w:r>
      <w:r>
        <w:rPr>
          <w:rFonts w:ascii="楷体" w:eastAsia="楷体" w:hAnsi="楷体" w:hint="eastAsia"/>
        </w:rPr>
        <w:t>。</w:t>
      </w:r>
      <w:r>
        <w:rPr>
          <w:rFonts w:ascii="Times New Roman" w:hAnsi="Times New Roman" w:cs="Times New Roman"/>
        </w:rPr>
        <w:t>4.“</w:t>
      </w:r>
      <w:r>
        <w:rPr>
          <w:rFonts w:ascii="楷体" w:eastAsia="楷体" w:hAnsi="楷体" w:hint="eastAsia"/>
        </w:rPr>
        <w:t>所在部门联系人</w:t>
      </w:r>
      <w:r>
        <w:rPr>
          <w:rFonts w:ascii="Times New Roman" w:hAnsi="Times New Roman" w:cs="Times New Roman"/>
        </w:rPr>
        <w:t>”</w:t>
      </w:r>
      <w:r>
        <w:rPr>
          <w:rFonts w:ascii="楷体" w:eastAsia="楷体" w:hAnsi="楷体" w:hint="eastAsia"/>
        </w:rPr>
        <w:t>请填写毕业生目前所在工作单位的部门负责人或其业务工作的</w:t>
      </w:r>
      <w:r>
        <w:rPr>
          <w:rFonts w:ascii="Times New Roman" w:hAnsi="Times New Roman" w:cs="Times New Roman"/>
        </w:rPr>
        <w:t>“</w:t>
      </w:r>
      <w:r>
        <w:rPr>
          <w:rFonts w:ascii="楷体" w:eastAsia="楷体" w:hAnsi="楷体" w:hint="eastAsia"/>
        </w:rPr>
        <w:t>直接上级</w:t>
      </w:r>
      <w:r>
        <w:rPr>
          <w:rFonts w:ascii="Times New Roman" w:hAnsi="Times New Roman" w:cs="Times New Roman"/>
        </w:rPr>
        <w:t>”</w:t>
      </w:r>
      <w:r>
        <w:rPr>
          <w:rFonts w:ascii="楷体" w:eastAsia="楷体" w:hAnsi="楷体" w:hint="eastAsia"/>
        </w:rPr>
        <w:t>。</w:t>
      </w:r>
    </w:p>
    <w:p w:rsidR="004500D4" w:rsidRPr="0066700B" w:rsidRDefault="004500D4"/>
    <w:sectPr w:rsidR="004500D4" w:rsidRPr="0066700B" w:rsidSect="006670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69B5635"/>
    <w:rsid w:val="004500D4"/>
    <w:rsid w:val="0066700B"/>
    <w:rsid w:val="569B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0D4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0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2016-05-11T02:32:00Z</dcterms:created>
  <dcterms:modified xsi:type="dcterms:W3CDTF">2016-05-11T02:44:00Z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